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bCs/>
          <w:color w:val="151E36"/>
          <w:lang w:val="en-US"/>
        </w:rPr>
        <w:t xml:space="preserve">Wet over de </w:t>
      </w:r>
      <w:proofErr w:type="spellStart"/>
      <w:r w:rsidRPr="008810CB">
        <w:rPr>
          <w:rFonts w:ascii="Arial" w:hAnsi="Arial" w:cs="Arial"/>
          <w:bCs/>
          <w:color w:val="151E36"/>
          <w:lang w:val="en-US"/>
        </w:rPr>
        <w:t>politie</w:t>
      </w:r>
      <w:proofErr w:type="spellEnd"/>
      <w:r w:rsidRPr="008810CB">
        <w:rPr>
          <w:rFonts w:ascii="Arial" w:hAnsi="Arial" w:cs="Arial"/>
          <w:bCs/>
          <w:color w:val="151E36"/>
          <w:lang w:val="en-US"/>
        </w:rPr>
        <w:t xml:space="preserve"> van het </w:t>
      </w:r>
      <w:proofErr w:type="spellStart"/>
      <w:r w:rsidRPr="008810CB">
        <w:rPr>
          <w:rFonts w:ascii="Arial" w:hAnsi="Arial" w:cs="Arial"/>
          <w:bCs/>
          <w:color w:val="151E36"/>
          <w:lang w:val="en-US"/>
        </w:rPr>
        <w:t>wegverkeer</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gecoördineerd</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bij</w:t>
      </w:r>
      <w:proofErr w:type="spellEnd"/>
      <w:r w:rsidRPr="008810CB">
        <w:rPr>
          <w:rFonts w:ascii="Arial" w:hAnsi="Arial" w:cs="Arial"/>
          <w:bCs/>
          <w:color w:val="151E36"/>
          <w:lang w:val="en-US"/>
        </w:rPr>
        <w:t xml:space="preserve"> het </w:t>
      </w:r>
      <w:proofErr w:type="spellStart"/>
      <w:r w:rsidRPr="008810CB">
        <w:rPr>
          <w:rFonts w:ascii="Arial" w:hAnsi="Arial" w:cs="Arial"/>
          <w:bCs/>
          <w:color w:val="151E36"/>
          <w:lang w:val="en-US"/>
        </w:rPr>
        <w:t>koninklijk</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besluit</w:t>
      </w:r>
      <w:proofErr w:type="spellEnd"/>
      <w:r w:rsidRPr="008810CB">
        <w:rPr>
          <w:rFonts w:ascii="Arial" w:hAnsi="Arial" w:cs="Arial"/>
          <w:bCs/>
          <w:color w:val="151E36"/>
          <w:lang w:val="en-US"/>
        </w:rPr>
        <w:t xml:space="preserve"> van 16 </w:t>
      </w:r>
      <w:proofErr w:type="spellStart"/>
      <w:r w:rsidRPr="008810CB">
        <w:rPr>
          <w:rFonts w:ascii="Arial" w:hAnsi="Arial" w:cs="Arial"/>
          <w:bCs/>
          <w:color w:val="151E36"/>
          <w:lang w:val="en-US"/>
        </w:rPr>
        <w:t>maart</w:t>
      </w:r>
      <w:proofErr w:type="spellEnd"/>
      <w:r w:rsidRPr="008810CB">
        <w:rPr>
          <w:rFonts w:ascii="Arial" w:hAnsi="Arial" w:cs="Arial"/>
          <w:bCs/>
          <w:color w:val="151E36"/>
          <w:lang w:val="en-US"/>
        </w:rPr>
        <w:t xml:space="preserve"> 1968, en </w:t>
      </w:r>
      <w:proofErr w:type="spellStart"/>
      <w:r w:rsidRPr="008810CB">
        <w:rPr>
          <w:rFonts w:ascii="Arial" w:hAnsi="Arial" w:cs="Arial"/>
          <w:bCs/>
          <w:color w:val="151E36"/>
          <w:lang w:val="en-US"/>
        </w:rPr>
        <w:t>latere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wijzigingen</w:t>
      </w:r>
      <w:proofErr w:type="spellEnd"/>
      <w:r w:rsidRPr="008810CB">
        <w:rPr>
          <w:rFonts w:ascii="Arial" w:hAnsi="Arial" w:cs="Arial"/>
          <w:bCs/>
          <w:color w:val="151E36"/>
          <w:lang w:val="en-US"/>
        </w:rPr>
        <w:t>.</w:t>
      </w:r>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bCs/>
          <w:color w:val="151E36"/>
          <w:lang w:val="en-US"/>
        </w:rPr>
        <w:t xml:space="preserve">Het </w:t>
      </w:r>
      <w:proofErr w:type="spellStart"/>
      <w:r w:rsidRPr="008810CB">
        <w:rPr>
          <w:rFonts w:ascii="Arial" w:hAnsi="Arial" w:cs="Arial"/>
          <w:bCs/>
          <w:color w:val="151E36"/>
          <w:lang w:val="en-US"/>
        </w:rPr>
        <w:t>Koninklijk</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Besluit</w:t>
      </w:r>
      <w:proofErr w:type="spellEnd"/>
      <w:r w:rsidRPr="008810CB">
        <w:rPr>
          <w:rFonts w:ascii="Arial" w:hAnsi="Arial" w:cs="Arial"/>
          <w:bCs/>
          <w:color w:val="151E36"/>
          <w:lang w:val="en-US"/>
        </w:rPr>
        <w:t xml:space="preserve"> van 1 </w:t>
      </w:r>
      <w:proofErr w:type="spellStart"/>
      <w:r w:rsidRPr="008810CB">
        <w:rPr>
          <w:rFonts w:ascii="Arial" w:hAnsi="Arial" w:cs="Arial"/>
          <w:bCs/>
          <w:color w:val="151E36"/>
          <w:lang w:val="en-US"/>
        </w:rPr>
        <w:t>december</w:t>
      </w:r>
      <w:proofErr w:type="spellEnd"/>
      <w:r w:rsidRPr="008810CB">
        <w:rPr>
          <w:rFonts w:ascii="Arial" w:hAnsi="Arial" w:cs="Arial"/>
          <w:bCs/>
          <w:color w:val="151E36"/>
          <w:lang w:val="en-US"/>
        </w:rPr>
        <w:t xml:space="preserve"> 1975 </w:t>
      </w:r>
      <w:proofErr w:type="spellStart"/>
      <w:r w:rsidRPr="008810CB">
        <w:rPr>
          <w:rFonts w:ascii="Arial" w:hAnsi="Arial" w:cs="Arial"/>
          <w:bCs/>
          <w:color w:val="151E36"/>
          <w:lang w:val="en-US"/>
        </w:rPr>
        <w:t>houdende</w:t>
      </w:r>
      <w:proofErr w:type="spellEnd"/>
      <w:r w:rsidRPr="008810CB">
        <w:rPr>
          <w:rFonts w:ascii="Arial" w:hAnsi="Arial" w:cs="Arial"/>
          <w:bCs/>
          <w:color w:val="151E36"/>
          <w:lang w:val="en-US"/>
        </w:rPr>
        <w:t xml:space="preserve"> het </w:t>
      </w:r>
      <w:proofErr w:type="spellStart"/>
      <w:r w:rsidRPr="008810CB">
        <w:rPr>
          <w:rFonts w:ascii="Arial" w:hAnsi="Arial" w:cs="Arial"/>
          <w:bCs/>
          <w:color w:val="151E36"/>
          <w:lang w:val="en-US"/>
        </w:rPr>
        <w:t>algemeen</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reglement</w:t>
      </w:r>
      <w:proofErr w:type="spellEnd"/>
      <w:r w:rsidRPr="008810CB">
        <w:rPr>
          <w:rFonts w:ascii="Arial" w:hAnsi="Arial" w:cs="Arial"/>
          <w:bCs/>
          <w:color w:val="151E36"/>
          <w:lang w:val="en-US"/>
        </w:rPr>
        <w:t xml:space="preserve"> op de </w:t>
      </w:r>
      <w:proofErr w:type="spellStart"/>
      <w:r w:rsidRPr="008810CB">
        <w:rPr>
          <w:rFonts w:ascii="Arial" w:hAnsi="Arial" w:cs="Arial"/>
          <w:bCs/>
          <w:color w:val="151E36"/>
          <w:lang w:val="en-US"/>
        </w:rPr>
        <w:t>politie</w:t>
      </w:r>
      <w:proofErr w:type="spellEnd"/>
      <w:r w:rsidRPr="008810CB">
        <w:rPr>
          <w:rFonts w:ascii="Arial" w:hAnsi="Arial" w:cs="Arial"/>
          <w:bCs/>
          <w:color w:val="151E36"/>
          <w:lang w:val="en-US"/>
        </w:rPr>
        <w:t xml:space="preserve"> van het </w:t>
      </w:r>
      <w:proofErr w:type="spellStart"/>
      <w:r w:rsidRPr="008810CB">
        <w:rPr>
          <w:rFonts w:ascii="Arial" w:hAnsi="Arial" w:cs="Arial"/>
          <w:bCs/>
          <w:color w:val="151E36"/>
          <w:lang w:val="en-US"/>
        </w:rPr>
        <w:t>wegverkeer</w:t>
      </w:r>
      <w:proofErr w:type="spellEnd"/>
      <w:r w:rsidRPr="008810CB">
        <w:rPr>
          <w:rFonts w:ascii="Arial" w:hAnsi="Arial" w:cs="Arial"/>
          <w:bCs/>
          <w:color w:val="151E36"/>
          <w:lang w:val="en-US"/>
        </w:rPr>
        <w:t xml:space="preserve"> en van het </w:t>
      </w:r>
      <w:proofErr w:type="spellStart"/>
      <w:r w:rsidRPr="008810CB">
        <w:rPr>
          <w:rFonts w:ascii="Arial" w:hAnsi="Arial" w:cs="Arial"/>
          <w:bCs/>
          <w:color w:val="151E36"/>
          <w:lang w:val="en-US"/>
        </w:rPr>
        <w:t>gebruik</w:t>
      </w:r>
      <w:proofErr w:type="spellEnd"/>
      <w:r w:rsidRPr="008810CB">
        <w:rPr>
          <w:rFonts w:ascii="Arial" w:hAnsi="Arial" w:cs="Arial"/>
          <w:bCs/>
          <w:color w:val="151E36"/>
          <w:lang w:val="en-US"/>
        </w:rPr>
        <w:t xml:space="preserve"> van de </w:t>
      </w:r>
      <w:proofErr w:type="spellStart"/>
      <w:r w:rsidRPr="008810CB">
        <w:rPr>
          <w:rFonts w:ascii="Arial" w:hAnsi="Arial" w:cs="Arial"/>
          <w:bCs/>
          <w:color w:val="151E36"/>
          <w:lang w:val="en-US"/>
        </w:rPr>
        <w:t>openbare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weg</w:t>
      </w:r>
      <w:proofErr w:type="spellEnd"/>
      <w:r w:rsidRPr="008810CB">
        <w:rPr>
          <w:rFonts w:ascii="Arial" w:hAnsi="Arial" w:cs="Arial"/>
          <w:bCs/>
          <w:color w:val="151E36"/>
          <w:lang w:val="en-US"/>
        </w:rPr>
        <w:t>.</w:t>
      </w:r>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rPr>
        <w:t>Koninklijk besluit van 1 december 1975 over het algemeen reglement op de politie van het wegverkeer en van het gebruik van de openbare weg, en latere wijzigingen, in het bijzonder titel III over de verkeerstekens.</w:t>
      </w:r>
    </w:p>
    <w:p w:rsidR="008810CB" w:rsidRPr="008810CB" w:rsidRDefault="008810CB" w:rsidP="008810CB">
      <w:pPr>
        <w:pStyle w:val="Lijstalinea"/>
        <w:numPr>
          <w:ilvl w:val="0"/>
          <w:numId w:val="1"/>
        </w:numPr>
        <w:rPr>
          <w:rFonts w:ascii="Arial" w:hAnsi="Arial" w:cs="Arial"/>
          <w:bCs/>
          <w:color w:val="151E36"/>
          <w:lang w:val="en-US"/>
        </w:rPr>
      </w:pPr>
      <w:proofErr w:type="spellStart"/>
      <w:r w:rsidRPr="008810CB">
        <w:rPr>
          <w:rFonts w:ascii="Arial" w:hAnsi="Arial" w:cs="Arial"/>
          <w:bCs/>
          <w:color w:val="151E36"/>
          <w:lang w:val="en-US"/>
        </w:rPr>
        <w:t>Ministerieel</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Besluit</w:t>
      </w:r>
      <w:proofErr w:type="spellEnd"/>
      <w:r w:rsidRPr="008810CB">
        <w:rPr>
          <w:rFonts w:ascii="Arial" w:hAnsi="Arial" w:cs="Arial"/>
          <w:bCs/>
          <w:color w:val="151E36"/>
          <w:lang w:val="en-US"/>
        </w:rPr>
        <w:t xml:space="preserve"> van 11 </w:t>
      </w:r>
      <w:proofErr w:type="spellStart"/>
      <w:r w:rsidRPr="008810CB">
        <w:rPr>
          <w:rFonts w:ascii="Arial" w:hAnsi="Arial" w:cs="Arial"/>
          <w:bCs/>
          <w:color w:val="151E36"/>
          <w:lang w:val="en-US"/>
        </w:rPr>
        <w:t>oktober</w:t>
      </w:r>
      <w:proofErr w:type="spellEnd"/>
      <w:r w:rsidRPr="008810CB">
        <w:rPr>
          <w:rFonts w:ascii="Arial" w:hAnsi="Arial" w:cs="Arial"/>
          <w:bCs/>
          <w:color w:val="151E36"/>
          <w:lang w:val="en-US"/>
        </w:rPr>
        <w:t xml:space="preserve"> 1976 </w:t>
      </w:r>
      <w:proofErr w:type="spellStart"/>
      <w:r w:rsidRPr="008810CB">
        <w:rPr>
          <w:rFonts w:ascii="Arial" w:hAnsi="Arial" w:cs="Arial"/>
          <w:bCs/>
          <w:color w:val="151E36"/>
          <w:lang w:val="en-US"/>
        </w:rPr>
        <w:t>waarbij</w:t>
      </w:r>
      <w:proofErr w:type="spellEnd"/>
      <w:r w:rsidRPr="008810CB">
        <w:rPr>
          <w:rFonts w:ascii="Arial" w:hAnsi="Arial" w:cs="Arial"/>
          <w:bCs/>
          <w:color w:val="151E36"/>
          <w:lang w:val="en-US"/>
        </w:rPr>
        <w:t xml:space="preserve"> de </w:t>
      </w:r>
      <w:proofErr w:type="spellStart"/>
      <w:r w:rsidRPr="008810CB">
        <w:rPr>
          <w:rFonts w:ascii="Arial" w:hAnsi="Arial" w:cs="Arial"/>
          <w:bCs/>
          <w:color w:val="151E36"/>
          <w:lang w:val="en-US"/>
        </w:rPr>
        <w:t>minimumafmetingen</w:t>
      </w:r>
      <w:proofErr w:type="spellEnd"/>
      <w:r w:rsidRPr="008810CB">
        <w:rPr>
          <w:rFonts w:ascii="Arial" w:hAnsi="Arial" w:cs="Arial"/>
          <w:bCs/>
          <w:color w:val="151E36"/>
          <w:lang w:val="en-US"/>
        </w:rPr>
        <w:t xml:space="preserve"> en de </w:t>
      </w:r>
      <w:proofErr w:type="spellStart"/>
      <w:r w:rsidRPr="008810CB">
        <w:rPr>
          <w:rFonts w:ascii="Arial" w:hAnsi="Arial" w:cs="Arial"/>
          <w:bCs/>
          <w:color w:val="151E36"/>
          <w:lang w:val="en-US"/>
        </w:rPr>
        <w:t>bijzondere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plaatsingsvoorwaarden</w:t>
      </w:r>
      <w:proofErr w:type="spellEnd"/>
      <w:r w:rsidRPr="008810CB">
        <w:rPr>
          <w:rFonts w:ascii="Arial" w:hAnsi="Arial" w:cs="Arial"/>
          <w:bCs/>
          <w:color w:val="151E36"/>
          <w:lang w:val="en-US"/>
        </w:rPr>
        <w:t xml:space="preserve"> van de </w:t>
      </w:r>
      <w:proofErr w:type="spellStart"/>
      <w:r w:rsidRPr="008810CB">
        <w:rPr>
          <w:rFonts w:ascii="Arial" w:hAnsi="Arial" w:cs="Arial"/>
          <w:bCs/>
          <w:color w:val="151E36"/>
          <w:lang w:val="en-US"/>
        </w:rPr>
        <w:t>verkeerstekens</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worden</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bepaald</w:t>
      </w:r>
      <w:proofErr w:type="spellEnd"/>
      <w:r w:rsidRPr="008810CB">
        <w:rPr>
          <w:rFonts w:ascii="Arial" w:hAnsi="Arial" w:cs="Arial"/>
          <w:bCs/>
          <w:color w:val="151E36"/>
          <w:lang w:val="en-US"/>
        </w:rPr>
        <w:t>.</w:t>
      </w:r>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bCs/>
          <w:color w:val="151E36"/>
          <w:lang w:val="en-US"/>
        </w:rPr>
        <w:t xml:space="preserve">Het </w:t>
      </w:r>
      <w:proofErr w:type="spellStart"/>
      <w:r w:rsidRPr="008810CB">
        <w:rPr>
          <w:rFonts w:ascii="Arial" w:hAnsi="Arial" w:cs="Arial"/>
          <w:bCs/>
          <w:color w:val="151E36"/>
          <w:lang w:val="en-US"/>
        </w:rPr>
        <w:t>decreet</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lokaal</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bestuur</w:t>
      </w:r>
      <w:proofErr w:type="spellEnd"/>
      <w:r w:rsidRPr="008810CB">
        <w:rPr>
          <w:rFonts w:ascii="Arial" w:hAnsi="Arial" w:cs="Arial"/>
          <w:bCs/>
          <w:color w:val="151E36"/>
          <w:lang w:val="en-US"/>
        </w:rPr>
        <w:t xml:space="preserve"> van 22 </w:t>
      </w:r>
      <w:proofErr w:type="spellStart"/>
      <w:r w:rsidRPr="008810CB">
        <w:rPr>
          <w:rFonts w:ascii="Arial" w:hAnsi="Arial" w:cs="Arial"/>
          <w:bCs/>
          <w:color w:val="151E36"/>
          <w:lang w:val="en-US"/>
        </w:rPr>
        <w:t>december</w:t>
      </w:r>
      <w:proofErr w:type="spellEnd"/>
      <w:r w:rsidRPr="008810CB">
        <w:rPr>
          <w:rFonts w:ascii="Arial" w:hAnsi="Arial" w:cs="Arial"/>
          <w:bCs/>
          <w:color w:val="151E36"/>
          <w:lang w:val="en-US"/>
        </w:rPr>
        <w:t xml:space="preserve"> 2017, en </w:t>
      </w:r>
      <w:proofErr w:type="spellStart"/>
      <w:r w:rsidRPr="008810CB">
        <w:rPr>
          <w:rFonts w:ascii="Arial" w:hAnsi="Arial" w:cs="Arial"/>
          <w:bCs/>
          <w:color w:val="151E36"/>
          <w:lang w:val="en-US"/>
        </w:rPr>
        <w:t>latere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wijzigingen</w:t>
      </w:r>
      <w:proofErr w:type="spellEnd"/>
      <w:r w:rsidRPr="008810CB">
        <w:rPr>
          <w:rFonts w:ascii="Arial" w:hAnsi="Arial" w:cs="Arial"/>
          <w:bCs/>
          <w:color w:val="151E36"/>
          <w:lang w:val="en-US"/>
        </w:rPr>
        <w:t>.</w:t>
      </w:r>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bCs/>
          <w:color w:val="151E36"/>
          <w:lang w:val="en-US"/>
        </w:rPr>
        <w:t xml:space="preserve">De wet van 29 </w:t>
      </w:r>
      <w:proofErr w:type="spellStart"/>
      <w:r w:rsidRPr="008810CB">
        <w:rPr>
          <w:rFonts w:ascii="Arial" w:hAnsi="Arial" w:cs="Arial"/>
          <w:bCs/>
          <w:color w:val="151E36"/>
          <w:lang w:val="en-US"/>
        </w:rPr>
        <w:t>juli</w:t>
      </w:r>
      <w:proofErr w:type="spellEnd"/>
      <w:r w:rsidRPr="008810CB">
        <w:rPr>
          <w:rFonts w:ascii="Arial" w:hAnsi="Arial" w:cs="Arial"/>
          <w:bCs/>
          <w:color w:val="151E36"/>
          <w:lang w:val="en-US"/>
        </w:rPr>
        <w:t xml:space="preserve"> 1991 over de </w:t>
      </w:r>
      <w:proofErr w:type="spellStart"/>
      <w:r w:rsidRPr="008810CB">
        <w:rPr>
          <w:rFonts w:ascii="Arial" w:hAnsi="Arial" w:cs="Arial"/>
          <w:bCs/>
          <w:color w:val="151E36"/>
          <w:lang w:val="en-US"/>
        </w:rPr>
        <w:t>uitdrukkelijke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motivering</w:t>
      </w:r>
      <w:proofErr w:type="spellEnd"/>
      <w:r w:rsidRPr="008810CB">
        <w:rPr>
          <w:rFonts w:ascii="Arial" w:hAnsi="Arial" w:cs="Arial"/>
          <w:bCs/>
          <w:color w:val="151E36"/>
          <w:lang w:val="en-US"/>
        </w:rPr>
        <w:t xml:space="preserve"> van de </w:t>
      </w:r>
      <w:proofErr w:type="spellStart"/>
      <w:r w:rsidRPr="008810CB">
        <w:rPr>
          <w:rFonts w:ascii="Arial" w:hAnsi="Arial" w:cs="Arial"/>
          <w:bCs/>
          <w:color w:val="151E36"/>
          <w:lang w:val="en-US"/>
        </w:rPr>
        <w:t>bestuurshandelingen</w:t>
      </w:r>
      <w:proofErr w:type="spellEnd"/>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bCs/>
          <w:color w:val="151E36"/>
          <w:lang w:val="en-US"/>
        </w:rPr>
        <w:t xml:space="preserve">De </w:t>
      </w:r>
      <w:proofErr w:type="spellStart"/>
      <w:r w:rsidRPr="008810CB">
        <w:rPr>
          <w:rFonts w:ascii="Arial" w:hAnsi="Arial" w:cs="Arial"/>
          <w:bCs/>
          <w:color w:val="151E36"/>
          <w:lang w:val="en-US"/>
        </w:rPr>
        <w:t>nieuwe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gemeentewet</w:t>
      </w:r>
      <w:proofErr w:type="spellEnd"/>
      <w:r w:rsidRPr="008810CB">
        <w:rPr>
          <w:rFonts w:ascii="Arial" w:hAnsi="Arial" w:cs="Arial"/>
          <w:bCs/>
          <w:color w:val="151E36"/>
          <w:lang w:val="en-US"/>
        </w:rPr>
        <w:t xml:space="preserve"> van 24 </w:t>
      </w:r>
      <w:proofErr w:type="spellStart"/>
      <w:r w:rsidRPr="008810CB">
        <w:rPr>
          <w:rFonts w:ascii="Arial" w:hAnsi="Arial" w:cs="Arial"/>
          <w:bCs/>
          <w:color w:val="151E36"/>
          <w:lang w:val="en-US"/>
        </w:rPr>
        <w:t>juni</w:t>
      </w:r>
      <w:proofErr w:type="spellEnd"/>
      <w:r w:rsidRPr="008810CB">
        <w:rPr>
          <w:rFonts w:ascii="Arial" w:hAnsi="Arial" w:cs="Arial"/>
          <w:bCs/>
          <w:color w:val="151E36"/>
          <w:lang w:val="en-US"/>
        </w:rPr>
        <w:t xml:space="preserve"> 1988, en </w:t>
      </w:r>
      <w:proofErr w:type="spellStart"/>
      <w:r w:rsidRPr="008810CB">
        <w:rPr>
          <w:rFonts w:ascii="Arial" w:hAnsi="Arial" w:cs="Arial"/>
          <w:bCs/>
          <w:color w:val="151E36"/>
          <w:lang w:val="en-US"/>
        </w:rPr>
        <w:t>latere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wijzigingen</w:t>
      </w:r>
      <w:proofErr w:type="spellEnd"/>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bCs/>
          <w:color w:val="151E36"/>
          <w:lang w:val="en-US"/>
        </w:rPr>
        <w:t xml:space="preserve">Het </w:t>
      </w:r>
      <w:proofErr w:type="spellStart"/>
      <w:r w:rsidRPr="008810CB">
        <w:rPr>
          <w:rFonts w:ascii="Arial" w:hAnsi="Arial" w:cs="Arial"/>
          <w:bCs/>
          <w:color w:val="151E36"/>
          <w:lang w:val="en-US"/>
        </w:rPr>
        <w:t>veldwetboek</w:t>
      </w:r>
      <w:proofErr w:type="spellEnd"/>
      <w:r w:rsidRPr="008810CB">
        <w:rPr>
          <w:rFonts w:ascii="Arial" w:hAnsi="Arial" w:cs="Arial"/>
          <w:bCs/>
          <w:color w:val="151E36"/>
          <w:lang w:val="en-US"/>
        </w:rPr>
        <w:t xml:space="preserve"> van 7 </w:t>
      </w:r>
      <w:proofErr w:type="spellStart"/>
      <w:r w:rsidRPr="008810CB">
        <w:rPr>
          <w:rFonts w:ascii="Arial" w:hAnsi="Arial" w:cs="Arial"/>
          <w:bCs/>
          <w:color w:val="151E36"/>
          <w:lang w:val="en-US"/>
        </w:rPr>
        <w:t>oktober</w:t>
      </w:r>
      <w:proofErr w:type="spellEnd"/>
      <w:r w:rsidRPr="008810CB">
        <w:rPr>
          <w:rFonts w:ascii="Arial" w:hAnsi="Arial" w:cs="Arial"/>
          <w:bCs/>
          <w:color w:val="151E36"/>
          <w:lang w:val="en-US"/>
        </w:rPr>
        <w:t xml:space="preserve"> 1886</w:t>
      </w:r>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bCs/>
          <w:color w:val="151E36"/>
          <w:lang w:val="en-US"/>
        </w:rPr>
        <w:t xml:space="preserve">Het </w:t>
      </w:r>
      <w:proofErr w:type="spellStart"/>
      <w:r w:rsidRPr="008810CB">
        <w:rPr>
          <w:rFonts w:ascii="Arial" w:hAnsi="Arial" w:cs="Arial"/>
          <w:bCs/>
          <w:color w:val="151E36"/>
          <w:lang w:val="en-US"/>
        </w:rPr>
        <w:t>algemeen</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reglement</w:t>
      </w:r>
      <w:proofErr w:type="spellEnd"/>
      <w:r w:rsidRPr="008810CB">
        <w:rPr>
          <w:rFonts w:ascii="Arial" w:hAnsi="Arial" w:cs="Arial"/>
          <w:bCs/>
          <w:color w:val="151E36"/>
          <w:lang w:val="en-US"/>
        </w:rPr>
        <w:t xml:space="preserve"> op de </w:t>
      </w:r>
      <w:proofErr w:type="spellStart"/>
      <w:r w:rsidRPr="008810CB">
        <w:rPr>
          <w:rFonts w:ascii="Arial" w:hAnsi="Arial" w:cs="Arial"/>
          <w:bCs/>
          <w:color w:val="151E36"/>
          <w:lang w:val="en-US"/>
        </w:rPr>
        <w:t>administratieve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sancties</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vastgesteld</w:t>
      </w:r>
      <w:proofErr w:type="spellEnd"/>
      <w:r w:rsidRPr="008810CB">
        <w:rPr>
          <w:rFonts w:ascii="Arial" w:hAnsi="Arial" w:cs="Arial"/>
          <w:bCs/>
          <w:color w:val="151E36"/>
          <w:lang w:val="en-US"/>
        </w:rPr>
        <w:t xml:space="preserve"> door de </w:t>
      </w:r>
      <w:proofErr w:type="spellStart"/>
      <w:r w:rsidRPr="008810CB">
        <w:rPr>
          <w:rFonts w:ascii="Arial" w:hAnsi="Arial" w:cs="Arial"/>
          <w:bCs/>
          <w:color w:val="151E36"/>
          <w:lang w:val="en-US"/>
        </w:rPr>
        <w:t>gemeenteraad</w:t>
      </w:r>
      <w:proofErr w:type="spellEnd"/>
      <w:r w:rsidRPr="008810CB">
        <w:rPr>
          <w:rFonts w:ascii="Arial" w:hAnsi="Arial" w:cs="Arial"/>
          <w:bCs/>
          <w:color w:val="151E36"/>
          <w:lang w:val="en-US"/>
        </w:rPr>
        <w:t xml:space="preserve"> op 23 </w:t>
      </w:r>
      <w:proofErr w:type="spellStart"/>
      <w:r w:rsidRPr="008810CB">
        <w:rPr>
          <w:rFonts w:ascii="Arial" w:hAnsi="Arial" w:cs="Arial"/>
          <w:bCs/>
          <w:color w:val="151E36"/>
          <w:lang w:val="en-US"/>
        </w:rPr>
        <w:t>juni</w:t>
      </w:r>
      <w:proofErr w:type="spellEnd"/>
      <w:r w:rsidRPr="008810CB">
        <w:rPr>
          <w:rFonts w:ascii="Arial" w:hAnsi="Arial" w:cs="Arial"/>
          <w:bCs/>
          <w:color w:val="151E36"/>
          <w:lang w:val="en-US"/>
        </w:rPr>
        <w:t xml:space="preserve"> 2016, en </w:t>
      </w:r>
      <w:proofErr w:type="spellStart"/>
      <w:r w:rsidRPr="008810CB">
        <w:rPr>
          <w:rFonts w:ascii="Arial" w:hAnsi="Arial" w:cs="Arial"/>
          <w:bCs/>
          <w:color w:val="151E36"/>
          <w:lang w:val="en-US"/>
        </w:rPr>
        <w:t>latere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wijzigingen</w:t>
      </w:r>
      <w:proofErr w:type="spellEnd"/>
      <w:r w:rsidRPr="008810CB">
        <w:rPr>
          <w:rFonts w:ascii="Arial" w:hAnsi="Arial" w:cs="Arial"/>
          <w:bCs/>
          <w:color w:val="151E36"/>
          <w:lang w:val="en-US"/>
        </w:rPr>
        <w:t xml:space="preserve"> </w:t>
      </w:r>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bCs/>
          <w:color w:val="151E36"/>
          <w:lang w:val="en-US"/>
        </w:rPr>
        <w:t xml:space="preserve">De </w:t>
      </w:r>
      <w:proofErr w:type="spellStart"/>
      <w:r w:rsidRPr="008810CB">
        <w:rPr>
          <w:rFonts w:ascii="Arial" w:hAnsi="Arial" w:cs="Arial"/>
          <w:bCs/>
          <w:color w:val="151E36"/>
          <w:lang w:val="en-US"/>
        </w:rPr>
        <w:t>algemene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politieverordening</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ter</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voorkoming</w:t>
      </w:r>
      <w:proofErr w:type="spellEnd"/>
      <w:r w:rsidRPr="008810CB">
        <w:rPr>
          <w:rFonts w:ascii="Arial" w:hAnsi="Arial" w:cs="Arial"/>
          <w:bCs/>
          <w:color w:val="151E36"/>
          <w:lang w:val="en-US"/>
        </w:rPr>
        <w:t xml:space="preserve"> van </w:t>
      </w:r>
      <w:proofErr w:type="spellStart"/>
      <w:r w:rsidRPr="008810CB">
        <w:rPr>
          <w:rFonts w:ascii="Arial" w:hAnsi="Arial" w:cs="Arial"/>
          <w:bCs/>
          <w:color w:val="151E36"/>
          <w:lang w:val="en-US"/>
        </w:rPr>
        <w:t>overlast</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vastgesteld</w:t>
      </w:r>
      <w:proofErr w:type="spellEnd"/>
      <w:r w:rsidRPr="008810CB">
        <w:rPr>
          <w:rFonts w:ascii="Arial" w:hAnsi="Arial" w:cs="Arial"/>
          <w:bCs/>
          <w:color w:val="151E36"/>
          <w:lang w:val="en-US"/>
        </w:rPr>
        <w:t xml:space="preserve"> door de </w:t>
      </w:r>
      <w:proofErr w:type="spellStart"/>
      <w:r w:rsidRPr="008810CB">
        <w:rPr>
          <w:rFonts w:ascii="Arial" w:hAnsi="Arial" w:cs="Arial"/>
          <w:bCs/>
          <w:color w:val="151E36"/>
          <w:lang w:val="en-US"/>
        </w:rPr>
        <w:t>gemeenteraad</w:t>
      </w:r>
      <w:proofErr w:type="spellEnd"/>
      <w:r w:rsidRPr="008810CB">
        <w:rPr>
          <w:rFonts w:ascii="Arial" w:hAnsi="Arial" w:cs="Arial"/>
          <w:bCs/>
          <w:color w:val="151E36"/>
          <w:lang w:val="en-US"/>
        </w:rPr>
        <w:t xml:space="preserve"> op 24 </w:t>
      </w:r>
      <w:proofErr w:type="spellStart"/>
      <w:r w:rsidRPr="008810CB">
        <w:rPr>
          <w:rFonts w:ascii="Arial" w:hAnsi="Arial" w:cs="Arial"/>
          <w:bCs/>
          <w:color w:val="151E36"/>
          <w:lang w:val="en-US"/>
        </w:rPr>
        <w:t>juni</w:t>
      </w:r>
      <w:proofErr w:type="spellEnd"/>
      <w:r w:rsidRPr="008810CB">
        <w:rPr>
          <w:rFonts w:ascii="Arial" w:hAnsi="Arial" w:cs="Arial"/>
          <w:bCs/>
          <w:color w:val="151E36"/>
          <w:lang w:val="en-US"/>
        </w:rPr>
        <w:t xml:space="preserve"> 2010, en </w:t>
      </w:r>
      <w:proofErr w:type="spellStart"/>
      <w:r w:rsidRPr="008810CB">
        <w:rPr>
          <w:rFonts w:ascii="Arial" w:hAnsi="Arial" w:cs="Arial"/>
          <w:bCs/>
          <w:color w:val="151E36"/>
          <w:lang w:val="en-US"/>
        </w:rPr>
        <w:t>latere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wijzigingen</w:t>
      </w:r>
      <w:proofErr w:type="spellEnd"/>
      <w:r w:rsidRPr="008810CB">
        <w:rPr>
          <w:rFonts w:ascii="Arial" w:hAnsi="Arial" w:cs="Arial"/>
          <w:bCs/>
          <w:color w:val="151E36"/>
          <w:lang w:val="en-US"/>
        </w:rPr>
        <w:t>.</w:t>
      </w:r>
    </w:p>
    <w:p w:rsidR="008810CB" w:rsidRPr="008810CB" w:rsidRDefault="008810CB" w:rsidP="008810CB">
      <w:pPr>
        <w:pStyle w:val="Lijstalinea"/>
        <w:numPr>
          <w:ilvl w:val="0"/>
          <w:numId w:val="1"/>
        </w:numPr>
        <w:rPr>
          <w:rFonts w:ascii="Arial" w:hAnsi="Arial" w:cs="Arial"/>
          <w:bCs/>
          <w:color w:val="151E36"/>
          <w:lang w:val="en-US"/>
        </w:rPr>
      </w:pPr>
      <w:proofErr w:type="spellStart"/>
      <w:r w:rsidRPr="008810CB">
        <w:rPr>
          <w:rFonts w:ascii="Arial" w:hAnsi="Arial" w:cs="Arial"/>
          <w:bCs/>
          <w:color w:val="151E36"/>
          <w:lang w:val="en-US"/>
        </w:rPr>
        <w:t>Besluit</w:t>
      </w:r>
      <w:proofErr w:type="spellEnd"/>
      <w:r w:rsidRPr="008810CB">
        <w:rPr>
          <w:rFonts w:ascii="Arial" w:hAnsi="Arial" w:cs="Arial"/>
          <w:bCs/>
          <w:color w:val="151E36"/>
          <w:lang w:val="en-US"/>
        </w:rPr>
        <w:t xml:space="preserve"> van de </w:t>
      </w:r>
      <w:proofErr w:type="spellStart"/>
      <w:r w:rsidRPr="008810CB">
        <w:rPr>
          <w:rFonts w:ascii="Arial" w:hAnsi="Arial" w:cs="Arial"/>
          <w:bCs/>
          <w:color w:val="151E36"/>
          <w:lang w:val="en-US"/>
        </w:rPr>
        <w:t>Vlaamse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Regering</w:t>
      </w:r>
      <w:proofErr w:type="spellEnd"/>
      <w:r w:rsidRPr="008810CB">
        <w:rPr>
          <w:rFonts w:ascii="Arial" w:hAnsi="Arial" w:cs="Arial"/>
          <w:bCs/>
          <w:color w:val="151E36"/>
          <w:lang w:val="en-US"/>
        </w:rPr>
        <w:t xml:space="preserve"> van 1 </w:t>
      </w:r>
      <w:proofErr w:type="spellStart"/>
      <w:r w:rsidRPr="008810CB">
        <w:rPr>
          <w:rFonts w:ascii="Arial" w:hAnsi="Arial" w:cs="Arial"/>
          <w:bCs/>
          <w:color w:val="151E36"/>
          <w:lang w:val="en-US"/>
        </w:rPr>
        <w:t>juni</w:t>
      </w:r>
      <w:proofErr w:type="spellEnd"/>
      <w:r w:rsidRPr="008810CB">
        <w:rPr>
          <w:rFonts w:ascii="Arial" w:hAnsi="Arial" w:cs="Arial"/>
          <w:bCs/>
          <w:color w:val="151E36"/>
          <w:lang w:val="en-US"/>
        </w:rPr>
        <w:t xml:space="preserve"> 1995 over </w:t>
      </w:r>
      <w:proofErr w:type="spellStart"/>
      <w:r w:rsidRPr="008810CB">
        <w:rPr>
          <w:rFonts w:ascii="Arial" w:hAnsi="Arial" w:cs="Arial"/>
          <w:bCs/>
          <w:color w:val="151E36"/>
          <w:lang w:val="en-US"/>
        </w:rPr>
        <w:t>algemene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sectorale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bepalingen</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inzake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milieuhygiëne</w:t>
      </w:r>
      <w:proofErr w:type="spellEnd"/>
      <w:r w:rsidRPr="008810CB">
        <w:rPr>
          <w:rFonts w:ascii="Arial" w:hAnsi="Arial" w:cs="Arial"/>
          <w:bCs/>
          <w:color w:val="151E36"/>
          <w:lang w:val="en-US"/>
        </w:rPr>
        <w:t xml:space="preserve"> (VLAREM II), en </w:t>
      </w:r>
      <w:proofErr w:type="spellStart"/>
      <w:r w:rsidRPr="008810CB">
        <w:rPr>
          <w:rFonts w:ascii="Arial" w:hAnsi="Arial" w:cs="Arial"/>
          <w:bCs/>
          <w:color w:val="151E36"/>
          <w:lang w:val="en-US"/>
        </w:rPr>
        <w:t>latere</w:t>
      </w:r>
      <w:proofErr w:type="spellEnd"/>
      <w:r w:rsidRPr="008810CB">
        <w:rPr>
          <w:rFonts w:ascii="Arial" w:hAnsi="Arial" w:cs="Arial"/>
          <w:bCs/>
          <w:color w:val="151E36"/>
          <w:lang w:val="en-US"/>
        </w:rPr>
        <w:t xml:space="preserve"> </w:t>
      </w:r>
      <w:proofErr w:type="spellStart"/>
      <w:r w:rsidRPr="008810CB">
        <w:rPr>
          <w:rFonts w:ascii="Arial" w:hAnsi="Arial" w:cs="Arial"/>
          <w:bCs/>
          <w:color w:val="151E36"/>
          <w:lang w:val="en-US"/>
        </w:rPr>
        <w:t>wijzigingen</w:t>
      </w:r>
      <w:proofErr w:type="spellEnd"/>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rPr>
        <w:t xml:space="preserve">Artikel 6.7.3 § 1 van titel II VLAREM, gewijzigd bij besluit van de Vlaamse Regering van 19 januari 1999, dat bepaalt dat het maximum geluidsniveau voortgebracht door muziek in niet-ingedeelde inrichtingen de </w:t>
      </w:r>
      <w:proofErr w:type="spellStart"/>
      <w:r w:rsidRPr="008810CB">
        <w:rPr>
          <w:rFonts w:ascii="Arial" w:hAnsi="Arial" w:cs="Arial"/>
        </w:rPr>
        <w:t>L</w:t>
      </w:r>
      <w:r w:rsidRPr="008810CB">
        <w:rPr>
          <w:rFonts w:ascii="Arial" w:hAnsi="Arial" w:cs="Arial"/>
          <w:vertAlign w:val="subscript"/>
        </w:rPr>
        <w:t>Aeq</w:t>
      </w:r>
      <w:proofErr w:type="spellEnd"/>
      <w:r w:rsidRPr="008810CB">
        <w:rPr>
          <w:rFonts w:ascii="Arial" w:hAnsi="Arial" w:cs="Arial"/>
          <w:vertAlign w:val="subscript"/>
        </w:rPr>
        <w:t xml:space="preserve">, 15 min </w:t>
      </w:r>
      <w:r w:rsidRPr="008810CB">
        <w:rPr>
          <w:rFonts w:ascii="Arial" w:hAnsi="Arial" w:cs="Arial"/>
        </w:rPr>
        <w:t xml:space="preserve">85dB(A) en </w:t>
      </w:r>
      <w:proofErr w:type="spellStart"/>
      <w:r w:rsidRPr="008810CB">
        <w:rPr>
          <w:rFonts w:ascii="Arial" w:hAnsi="Arial" w:cs="Arial"/>
        </w:rPr>
        <w:t>L</w:t>
      </w:r>
      <w:r w:rsidRPr="008810CB">
        <w:rPr>
          <w:rFonts w:ascii="Arial" w:hAnsi="Arial" w:cs="Arial"/>
          <w:vertAlign w:val="subscript"/>
        </w:rPr>
        <w:t>Amax</w:t>
      </w:r>
      <w:proofErr w:type="spellEnd"/>
      <w:r w:rsidRPr="008810CB">
        <w:rPr>
          <w:rFonts w:ascii="Arial" w:hAnsi="Arial" w:cs="Arial"/>
          <w:vertAlign w:val="subscript"/>
        </w:rPr>
        <w:t>, slow</w:t>
      </w:r>
      <w:r w:rsidRPr="008810CB">
        <w:rPr>
          <w:rFonts w:ascii="Arial" w:hAnsi="Arial" w:cs="Arial"/>
        </w:rPr>
        <w:t> 92 dB(A) niet mag overschrijden.</w:t>
      </w:r>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rPr>
        <w:t xml:space="preserve">Artikel 6.7.4 § 1 van titel II VLAREM, gewijzigd bij besluit van de Vlaamse Regering van 19 januari 1999, waarin de </w:t>
      </w:r>
      <w:proofErr w:type="spellStart"/>
      <w:r w:rsidRPr="008810CB">
        <w:rPr>
          <w:rFonts w:ascii="Arial" w:hAnsi="Arial" w:cs="Arial"/>
        </w:rPr>
        <w:t>geluidsniveau's</w:t>
      </w:r>
      <w:proofErr w:type="spellEnd"/>
      <w:r w:rsidRPr="008810CB">
        <w:rPr>
          <w:rFonts w:ascii="Arial" w:hAnsi="Arial" w:cs="Arial"/>
        </w:rPr>
        <w:t xml:space="preserve"> gemeten in de buurt, worden begrensd.</w:t>
      </w:r>
    </w:p>
    <w:p w:rsidR="008810CB" w:rsidRPr="008810CB" w:rsidRDefault="008810CB" w:rsidP="008810CB">
      <w:pPr>
        <w:pStyle w:val="Lijstalinea"/>
        <w:numPr>
          <w:ilvl w:val="0"/>
          <w:numId w:val="1"/>
        </w:numPr>
        <w:rPr>
          <w:rFonts w:ascii="Arial" w:hAnsi="Arial" w:cs="Arial"/>
          <w:bCs/>
          <w:color w:val="151E36"/>
          <w:lang w:val="en-US"/>
        </w:rPr>
      </w:pPr>
      <w:r w:rsidRPr="008810CB">
        <w:rPr>
          <w:rFonts w:ascii="Arial" w:hAnsi="Arial" w:cs="Arial"/>
        </w:rPr>
        <w:t>Artikel 6.7.3 § 3 van titel II VLAREM, gewijzigd bij besluit van de Vlaamse Regering van 19 januari 1999, waarin een toelating als bijzondere muziekactiviteit kan aangevraagd worden mits volgende voorwaarden:</w:t>
      </w:r>
    </w:p>
    <w:p w:rsidR="008810CB" w:rsidRPr="008810CB" w:rsidRDefault="008810CB" w:rsidP="008810CB">
      <w:pPr>
        <w:pStyle w:val="Lijstalinea"/>
        <w:numPr>
          <w:ilvl w:val="0"/>
          <w:numId w:val="2"/>
        </w:numPr>
        <w:rPr>
          <w:rFonts w:ascii="Arial" w:hAnsi="Arial" w:cs="Arial"/>
          <w:bCs/>
          <w:color w:val="151E36"/>
          <w:lang w:val="en-US"/>
        </w:rPr>
      </w:pPr>
      <w:r w:rsidRPr="008810CB">
        <w:rPr>
          <w:rFonts w:ascii="Arial" w:hAnsi="Arial" w:cs="Arial"/>
        </w:rPr>
        <w:t>activiteiten waarbij muziek geproduceerd wordt en die plaatsvinden in een tent, openlucht of in een andere openbare inrichting zoals vermeld in rubriek 32.1 of 32.2 en op private inrichtingen (art. 6.7.1)</w:t>
      </w:r>
    </w:p>
    <w:p w:rsidR="008810CB" w:rsidRPr="008810CB" w:rsidRDefault="008810CB" w:rsidP="008810CB">
      <w:pPr>
        <w:pStyle w:val="Lijstalinea"/>
        <w:numPr>
          <w:ilvl w:val="0"/>
          <w:numId w:val="2"/>
        </w:numPr>
        <w:rPr>
          <w:rFonts w:ascii="Arial" w:hAnsi="Arial" w:cs="Arial"/>
          <w:bCs/>
          <w:color w:val="151E36"/>
          <w:lang w:val="en-US"/>
        </w:rPr>
      </w:pPr>
      <w:r w:rsidRPr="008810CB">
        <w:rPr>
          <w:rFonts w:ascii="Arial" w:hAnsi="Arial" w:cs="Arial"/>
        </w:rPr>
        <w:t>alle inrichtingen, betalend of niet, die voor het publiek toegankelijk zijn, ook al is de toegang beperkt, zoals privéclubs, winkels, restaurants, drankgelegenheden, sportmanifestaties, fitnessclub (art. 6.7.2)</w:t>
      </w:r>
    </w:p>
    <w:p w:rsidR="008810CB" w:rsidRPr="008810CB" w:rsidRDefault="008810CB" w:rsidP="008810CB">
      <w:pPr>
        <w:pStyle w:val="Lijstalinea"/>
        <w:numPr>
          <w:ilvl w:val="0"/>
          <w:numId w:val="2"/>
        </w:numPr>
        <w:rPr>
          <w:rFonts w:ascii="Arial" w:hAnsi="Arial" w:cs="Arial"/>
          <w:bCs/>
          <w:color w:val="151E36"/>
          <w:lang w:val="en-US"/>
        </w:rPr>
      </w:pPr>
      <w:r w:rsidRPr="008810CB">
        <w:rPr>
          <w:rFonts w:ascii="Arial" w:hAnsi="Arial" w:cs="Arial"/>
        </w:rPr>
        <w:t>conform art. 6.7.3 van VLAREM-II kunnen beperkende maatregelen worden opgelegd zowel het maximum toegelaten geluidsniveau als wat de duur van de muziekactiviteit betreft.</w:t>
      </w:r>
    </w:p>
    <w:p w:rsidR="008810CB" w:rsidRPr="008810CB" w:rsidRDefault="008810CB" w:rsidP="008810CB">
      <w:pPr>
        <w:pStyle w:val="Lijstalinea"/>
        <w:numPr>
          <w:ilvl w:val="0"/>
          <w:numId w:val="3"/>
        </w:numPr>
        <w:rPr>
          <w:rFonts w:ascii="Arial" w:hAnsi="Arial" w:cs="Arial"/>
          <w:bCs/>
          <w:color w:val="151E36"/>
          <w:lang w:val="en-US"/>
        </w:rPr>
      </w:pPr>
      <w:r w:rsidRPr="008810CB">
        <w:rPr>
          <w:rFonts w:ascii="Arial" w:hAnsi="Arial" w:cs="Arial"/>
        </w:rPr>
        <w:t xml:space="preserve">Wet van 28 mei 1956 over de ontplofbare en voor </w:t>
      </w:r>
      <w:proofErr w:type="spellStart"/>
      <w:r w:rsidRPr="008810CB">
        <w:rPr>
          <w:rFonts w:ascii="Arial" w:hAnsi="Arial" w:cs="Arial"/>
        </w:rPr>
        <w:t>deflagratie</w:t>
      </w:r>
      <w:proofErr w:type="spellEnd"/>
      <w:r w:rsidRPr="008810CB">
        <w:rPr>
          <w:rFonts w:ascii="Arial" w:hAnsi="Arial" w:cs="Arial"/>
        </w:rPr>
        <w:t xml:space="preserve"> vatbare stoffen en mengsels en de daarmede geladen tuigen, en latere wijzigingen.</w:t>
      </w:r>
    </w:p>
    <w:p w:rsidR="008810CB" w:rsidRPr="008810CB" w:rsidRDefault="008810CB" w:rsidP="008810CB">
      <w:pPr>
        <w:pStyle w:val="Lijstalinea"/>
        <w:numPr>
          <w:ilvl w:val="0"/>
          <w:numId w:val="3"/>
        </w:numPr>
        <w:rPr>
          <w:rFonts w:ascii="Arial" w:hAnsi="Arial" w:cs="Arial"/>
          <w:bCs/>
          <w:color w:val="151E36"/>
          <w:lang w:val="en-US"/>
        </w:rPr>
      </w:pPr>
      <w:r w:rsidRPr="008810CB">
        <w:rPr>
          <w:rFonts w:ascii="Arial" w:hAnsi="Arial" w:cs="Arial"/>
        </w:rPr>
        <w:t>Koninklijk Besluit van 23 september 1958 inzake het algemeen reglement over het fabriceren, opslaan, onder zich houden, verkopen, vervoeren en gebruiken van springstoffen (ARS), zoals gewijzigd door het Koninklijk Besluit van 25 april 2004.</w:t>
      </w:r>
    </w:p>
    <w:p w:rsidR="008810CB" w:rsidRPr="008810CB" w:rsidRDefault="008810CB" w:rsidP="008810CB">
      <w:pPr>
        <w:pStyle w:val="Lijstalinea"/>
        <w:numPr>
          <w:ilvl w:val="0"/>
          <w:numId w:val="3"/>
        </w:numPr>
        <w:rPr>
          <w:rFonts w:ascii="Arial" w:hAnsi="Arial" w:cs="Arial"/>
          <w:bCs/>
          <w:color w:val="151E36"/>
          <w:lang w:val="en-US"/>
        </w:rPr>
      </w:pPr>
      <w:r w:rsidRPr="008810CB">
        <w:rPr>
          <w:rFonts w:ascii="Arial" w:hAnsi="Arial" w:cs="Arial"/>
        </w:rPr>
        <w:t>Ministerieel Besluit van 03 november 1958 over de ambtelijke erkenning en indeling van de springstoffen, en latere wijzigingen.</w:t>
      </w:r>
    </w:p>
    <w:p w:rsidR="008810CB" w:rsidRPr="008810CB" w:rsidRDefault="008810CB" w:rsidP="008810CB">
      <w:pPr>
        <w:pStyle w:val="Lijstalinea"/>
        <w:numPr>
          <w:ilvl w:val="0"/>
          <w:numId w:val="3"/>
        </w:numPr>
        <w:rPr>
          <w:rFonts w:ascii="Arial" w:hAnsi="Arial" w:cs="Arial"/>
          <w:bCs/>
          <w:color w:val="151E36"/>
          <w:lang w:val="en-US"/>
        </w:rPr>
      </w:pPr>
      <w:r w:rsidRPr="008810CB">
        <w:rPr>
          <w:rFonts w:ascii="Arial" w:hAnsi="Arial" w:cs="Arial"/>
        </w:rPr>
        <w:t>Koninklijk besluit van 3 maart 2010 over het in de handel brengen van pyrotechnische artikelen.</w:t>
      </w:r>
    </w:p>
    <w:p w:rsidR="008810CB" w:rsidRPr="008810CB" w:rsidRDefault="008810CB" w:rsidP="008810CB">
      <w:pPr>
        <w:pStyle w:val="Lijstalinea"/>
        <w:numPr>
          <w:ilvl w:val="0"/>
          <w:numId w:val="3"/>
        </w:numPr>
        <w:rPr>
          <w:rFonts w:ascii="Arial" w:hAnsi="Arial" w:cs="Arial"/>
          <w:bCs/>
          <w:color w:val="151E36"/>
          <w:lang w:val="en-US"/>
        </w:rPr>
      </w:pPr>
      <w:r w:rsidRPr="008810CB">
        <w:rPr>
          <w:rFonts w:ascii="Arial" w:hAnsi="Arial" w:cs="Arial"/>
        </w:rPr>
        <w:t>Het algemeen reglement op de administratieve sancties, vastgesteld door de gemeenteraad op 23 juni 2016, en latere wijzigingen.</w:t>
      </w:r>
    </w:p>
    <w:p w:rsidR="008810CB" w:rsidRPr="008810CB" w:rsidRDefault="008810CB" w:rsidP="008810CB">
      <w:pPr>
        <w:pStyle w:val="Lijstalinea"/>
        <w:numPr>
          <w:ilvl w:val="0"/>
          <w:numId w:val="3"/>
        </w:numPr>
        <w:rPr>
          <w:rFonts w:ascii="Arial" w:hAnsi="Arial" w:cs="Arial"/>
          <w:bCs/>
          <w:color w:val="151E36"/>
          <w:lang w:val="en-US"/>
        </w:rPr>
      </w:pPr>
      <w:r w:rsidRPr="008810CB">
        <w:rPr>
          <w:rFonts w:ascii="Arial" w:hAnsi="Arial" w:cs="Arial"/>
        </w:rPr>
        <w:lastRenderedPageBreak/>
        <w:t>De algemene politieverordening ter voorkoming van overlast, vastgesteld door de gemeenteraad op 24 juni 2010, en latere wijzigingen.</w:t>
      </w:r>
    </w:p>
    <w:p w:rsidR="00F06724" w:rsidRDefault="00F06724" w:rsidP="008810CB">
      <w:pPr>
        <w:pStyle w:val="Geenafstand"/>
      </w:pPr>
      <w:bookmarkStart w:id="0" w:name="_GoBack"/>
      <w:bookmarkEnd w:id="0"/>
    </w:p>
    <w:sectPr w:rsidR="00F067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231AD"/>
    <w:multiLevelType w:val="multilevel"/>
    <w:tmpl w:val="90687C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BC25D08"/>
    <w:multiLevelType w:val="hybridMultilevel"/>
    <w:tmpl w:val="6A2A3C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79CB2DED"/>
    <w:multiLevelType w:val="hybridMultilevel"/>
    <w:tmpl w:val="4AA40C28"/>
    <w:lvl w:ilvl="0" w:tplc="08130005">
      <w:start w:val="1"/>
      <w:numFmt w:val="bullet"/>
      <w:lvlText w:val=""/>
      <w:lvlJc w:val="left"/>
      <w:pPr>
        <w:ind w:left="2160" w:hanging="360"/>
      </w:pPr>
      <w:rPr>
        <w:rFonts w:ascii="Wingdings" w:hAnsi="Wingdings"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0CB"/>
    <w:rsid w:val="008810CB"/>
    <w:rsid w:val="00F0672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21E014-05A4-4711-AB9F-276E64627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810CB"/>
    <w:pPr>
      <w:spacing w:after="0" w:line="240" w:lineRule="auto"/>
    </w:pPr>
  </w:style>
  <w:style w:type="paragraph" w:styleId="Lijstalinea">
    <w:name w:val="List Paragraph"/>
    <w:basedOn w:val="Standaard"/>
    <w:uiPriority w:val="34"/>
    <w:qFormat/>
    <w:rsid w:val="008810CB"/>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522</Words>
  <Characters>2877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Klaas Cremery</dc:creator>
  <cp:keywords/>
  <dc:description/>
  <cp:lastModifiedBy>Klaas Cremery</cp:lastModifiedBy>
  <cp:revision>1</cp:revision>
  <cp:lastPrinted>2026-03-03T10:23:00Z</cp:lastPrinted>
  <dcterms:created xsi:type="dcterms:W3CDTF">2026-03-03T10:23:00Z</dcterms:created>
  <dcterms:modified xsi:type="dcterms:W3CDTF">2026-03-03T10:25:00Z</dcterms:modified>
</cp:coreProperties>
</file>